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4891" w14:textId="77777777" w:rsidR="0022171D" w:rsidRPr="0022171D" w:rsidRDefault="0022171D" w:rsidP="0022171D">
      <w:pPr>
        <w:spacing w:after="200" w:line="276" w:lineRule="auto"/>
        <w:rPr>
          <w:rFonts w:eastAsia="Calibri" w:cs="Times New Roman"/>
          <w:b/>
          <w:sz w:val="24"/>
          <w:szCs w:val="24"/>
        </w:rPr>
      </w:pPr>
      <w:bookmarkStart w:id="0" w:name="_GoBack"/>
      <w:bookmarkEnd w:id="0"/>
    </w:p>
    <w:p w14:paraId="55F69973" w14:textId="77777777" w:rsidR="0022171D" w:rsidRPr="0022171D" w:rsidRDefault="0022171D" w:rsidP="0022171D">
      <w:pPr>
        <w:spacing w:after="200" w:line="276" w:lineRule="auto"/>
        <w:jc w:val="center"/>
        <w:rPr>
          <w:rFonts w:eastAsia="Calibri" w:cs="Times New Roman"/>
          <w:b/>
          <w:i/>
          <w:iCs/>
          <w:sz w:val="32"/>
          <w:szCs w:val="32"/>
        </w:rPr>
      </w:pPr>
      <w:r w:rsidRPr="0022171D">
        <w:rPr>
          <w:rFonts w:eastAsia="Calibri" w:cs="Times New Roman"/>
          <w:b/>
          <w:i/>
          <w:iCs/>
          <w:sz w:val="32"/>
          <w:szCs w:val="32"/>
        </w:rPr>
        <w:t>Как закалять часто болеющего ребенка</w:t>
      </w:r>
    </w:p>
    <w:p w14:paraId="2C07B90E" w14:textId="77777777" w:rsidR="0022171D" w:rsidRPr="0022171D" w:rsidRDefault="0022171D" w:rsidP="0022171D">
      <w:pPr>
        <w:spacing w:after="200" w:line="276" w:lineRule="auto"/>
        <w:jc w:val="both"/>
        <w:rPr>
          <w:rFonts w:eastAsia="Calibri" w:cs="Times New Roman"/>
          <w:b/>
          <w:sz w:val="32"/>
          <w:szCs w:val="32"/>
        </w:rPr>
      </w:pPr>
      <w:r w:rsidRPr="0022171D">
        <w:rPr>
          <w:rFonts w:eastAsia="Calibri" w:cs="Times New Roman"/>
          <w:b/>
          <w:noProof/>
          <w:sz w:val="32"/>
          <w:szCs w:val="32"/>
          <w:lang w:eastAsia="ru-RU"/>
        </w:rPr>
        <w:drawing>
          <wp:anchor distT="0" distB="0" distL="0" distR="0" simplePos="0" relativeHeight="251659264" behindDoc="0" locked="0" layoutInCell="1" allowOverlap="0" wp14:anchorId="28C0F47B" wp14:editId="0D6FEE19">
            <wp:simplePos x="0" y="0"/>
            <wp:positionH relativeFrom="column">
              <wp:posOffset>116205</wp:posOffset>
            </wp:positionH>
            <wp:positionV relativeFrom="line">
              <wp:posOffset>-19050</wp:posOffset>
            </wp:positionV>
            <wp:extent cx="2476500" cy="1857375"/>
            <wp:effectExtent l="19050" t="0" r="0" b="0"/>
            <wp:wrapSquare wrapText="bothSides"/>
            <wp:docPr id="3" name="Рисунок 2" descr="(40 Kb)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40 Kb)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171D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Заболел ребенок — кашель, насморк - и ничто уже не      мило родителям. Одна забота — лишь бы выздоровел! Но выздоровев, не успев окрепнуть от предыдущей простуды, ребенок вновь заболевает.</w:t>
      </w:r>
      <w:r w:rsidRPr="0022171D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3F531797" w14:textId="77777777" w:rsidR="0022171D" w:rsidRPr="0022171D" w:rsidRDefault="0022171D" w:rsidP="0022171D">
      <w:pPr>
        <w:spacing w:after="200" w:line="276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hyperlink r:id="rId7" w:tgtFrame="_blank" w:history="1"/>
      <w:r w:rsidRPr="0022171D">
        <w:rPr>
          <w:rFonts w:eastAsia="Times New Roman" w:cs="Times New Roman"/>
          <w:color w:val="000000"/>
          <w:szCs w:val="28"/>
          <w:lang w:eastAsia="ru-RU"/>
        </w:rPr>
        <w:t xml:space="preserve">«Простая» простуда в наше время часто усугубляется повышенной чувствительностью к лекарствам, пищевым продуктам, холоду, сильному ветру, физическим нагрузкам и переходит в бронхит, осложненный астматическим компонентом, а в дальнейшем и в более серьезные аллергические заболевания. Выход один — закаливание, физические упражнения, движение. 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 xml:space="preserve">Но прежде часто болеющего ребенка, а он считается таким, если перенес простудное заболевание больше четырех раз в год, надо не просто вылечить, а выходить. 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</w:r>
    </w:p>
    <w:p w14:paraId="71BCDCF6" w14:textId="77777777" w:rsidR="0022171D" w:rsidRPr="0022171D" w:rsidRDefault="0022171D" w:rsidP="0022171D">
      <w:pPr>
        <w:spacing w:after="200" w:line="276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2171D">
        <w:rPr>
          <w:rFonts w:eastAsia="Times New Roman" w:cs="Times New Roman"/>
          <w:b/>
          <w:bCs/>
          <w:color w:val="000000"/>
          <w:szCs w:val="28"/>
          <w:lang w:eastAsia="ru-RU"/>
        </w:rPr>
        <w:t>Расскажем о некоторых приемах выхаживания</w:t>
      </w:r>
      <w:r w:rsidRPr="0022171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 xml:space="preserve">Осмотрите комнату, где играет, спит ваш ребенок. Все ли здесь правильно? Игровой, учебный, спортивный уголок надо расположить на солнечной стороне. Кровать не ставьте около отопительных приборов. 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 xml:space="preserve">Температура помещения, в котором находится ребенок, должна быть постоянной — 19—20 градусов. Не допускайте сквозняков, но и не забывайте проветривать помещение. 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 xml:space="preserve">Приучайте ребенка вставать и ложиться спать в одно и то же время и начинать день пусть даже с не очень сложной зарядки. Запомните: привычки, которые вы формируете у ребенка с самого раннего возраста, станут в его жизни важнейшими ориентирами. 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</w:r>
    </w:p>
    <w:p w14:paraId="7575B2CA" w14:textId="77777777" w:rsidR="0022171D" w:rsidRPr="0022171D" w:rsidRDefault="0022171D" w:rsidP="0022171D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2171D">
        <w:rPr>
          <w:rFonts w:eastAsia="Times New Roman" w:cs="Times New Roman"/>
          <w:color w:val="000000"/>
          <w:szCs w:val="28"/>
          <w:lang w:eastAsia="ru-RU"/>
        </w:rPr>
        <w:t xml:space="preserve">Не перегревайте ребенка, не кутайте. Детская одежда должна быть хлопчатобумажной, старайтесь избегать синтетических тканей. 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 xml:space="preserve">Пока ребенок еще не закаленный, следите за тем, чтобы питье, которое вы ему даете (особенно после прогулки), не было холодным и имело температуру 40—42 градуса (температура слизистой оболочки рта, желудка) — это исключит лишний раздражитель. 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>Ежедневно на ночь делайте ребенку массаж грудной клетки. От «сухого» растирания кожи в области грудной клетки, рук, ног, а затем массажа — к закаливанию водой и занятиям физическими упражнениями на открытом воздухе, от них — к занятиям в спортивных секциях — таков путь выхаживания и оздоровления часто и длительно болеющих детей.</w:t>
      </w:r>
      <w:r w:rsidRPr="0022171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</w:p>
    <w:p w14:paraId="3F58DF1A" w14:textId="77777777" w:rsidR="0022171D" w:rsidRPr="0022171D" w:rsidRDefault="0022171D" w:rsidP="0022171D">
      <w:pPr>
        <w:spacing w:before="100" w:beforeAutospacing="1" w:after="100" w:afterAutospacing="1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14:paraId="276A96D0" w14:textId="77777777" w:rsidR="0022171D" w:rsidRPr="0022171D" w:rsidRDefault="0022171D" w:rsidP="0022171D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2171D">
        <w:rPr>
          <w:rFonts w:eastAsia="Times New Roman" w:cs="Times New Roman"/>
          <w:b/>
          <w:sz w:val="32"/>
          <w:szCs w:val="32"/>
          <w:lang w:eastAsia="ru-RU"/>
        </w:rPr>
        <w:lastRenderedPageBreak/>
        <w:t>Наиболее принципиальные моменты, которые необходимо соблюдать</w:t>
      </w:r>
    </w:p>
    <w:p w14:paraId="3F287D2F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ВОЗДУХ 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Чистый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>, прохладный, влажный. Избегать всего, что пахнет – лаки, краски, дезодоранты, моющие средства.</w:t>
      </w:r>
    </w:p>
    <w:p w14:paraId="0F5742D4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ЖИЛЬЕ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При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 xml:space="preserve"> малейшей возможности организовать ребенку персональную детскую комнату. В детской комнате нет накопителей пыли, все подлежит влажной уборке (обычная вода без дезинфицирующих средств). Регулятор на батарее отопления. Увлажнитель воздуха. Пылесос с водяным фильтром. Игрушки в ящике. Книжки за стеклом. Складывание всего разбросанного + мытье пола + вытирание пыли – стандартные действия перед сном. На стене в комнате – термометр и гигрометр. Ночью они должны показывать температуру 18 °С и влажность 50-70%. Регулярное проветривание, обязательное и интенсивное – утром после сна.</w:t>
      </w:r>
    </w:p>
    <w:p w14:paraId="21AB6ED2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СОН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 В прохладной влажной комнате. По желанию – в теплой пижаме, под теплым одеялом. Белое постельное белье, постиранное с использованием детского порошка и тщательно выполосканное.</w:t>
      </w:r>
    </w:p>
    <w:p w14:paraId="48C743C8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ПИТАНИЕ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Никогда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 xml:space="preserve"> и ни при каких обстоятельствах не заставлять ребенка есть. Идеально кормить не тогда, когда есть согласен, а тогда, когда еду выпрашивает. Пресекать кормление в промежутках между кормлениями. Не злоупотреблять заморскими продуктами. Не увлекаться разнообразием питания. Естественные сладости (мед, изюм, курага и т. п.) предпочесть искусственным (на основе сахарозы). Следить, чтоб во рту не было остатков пищи, особенно сладкой.</w:t>
      </w:r>
    </w:p>
    <w:p w14:paraId="1F80332A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ПИТЬЕ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По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 xml:space="preserve"> желанию, но у ребенка всегда должна быть возможность утолить жажду. Обращаю внимание: не получить удовольствие от сладкого газированного напитка, а именно утолить жажду! Оптимальное питье: негазированная, некипяченая минеральная вода, компоты, морсы, фруктовые чаи. Температура напитков комнатная. Если ранее всё грели – постепенно уменьшать интенсивность нагревания.</w:t>
      </w:r>
    </w:p>
    <w:p w14:paraId="14378E21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ОДЕЖДА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Достаточный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 xml:space="preserve"> минимум. Помнить о том, что потливость вызывает болезни чаще, чем переохлаждение. На ребенке не должно быть предметов одежды больше, чем на его родителях. Уменьшение количества – постепенное.</w:t>
      </w:r>
    </w:p>
    <w:p w14:paraId="3254407C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ИГРУШКИ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Самым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 xml:space="preserve"> тщательным образом следить за качеством, особенно если ребенок берет их в рот. Любой намек на то, что данная игрушка пахнет или пачкается, – от покупки отказаться. Любые мягкие игрушки – накопители пыли, аллергенов и микроорганизмов. Предпочесть игрушки моющиеся. Моющиеся игрушки мыть.</w:t>
      </w:r>
    </w:p>
    <w:p w14:paraId="653AAD3C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ПРОГУЛКИ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Ежедневные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>, активные. Через родительское «устал – не могу – не хочу». Очень желательно перед ночным сном.</w:t>
      </w:r>
    </w:p>
    <w:p w14:paraId="1714CEFC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СПОРТ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Идеальны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 xml:space="preserve"> занятия на свежем воздухе. Любые виды спорта, предусматривающие активное общение с другими детьми в замкнутом пространстве, не желательны. Плавание в общественных бассейнах нецелесообразно для часто болеющего ребенка.</w:t>
      </w:r>
    </w:p>
    <w:p w14:paraId="14555A83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ДОПОЛНИТЕЛЬНЫЕ </w:t>
      </w: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ЗАНЯТИЯ</w:t>
      </w:r>
      <w:r w:rsidRPr="0022171D">
        <w:rPr>
          <w:rFonts w:eastAsia="Times New Roman" w:cs="Times New Roman"/>
          <w:sz w:val="24"/>
          <w:szCs w:val="24"/>
          <w:lang w:eastAsia="ru-RU"/>
        </w:rPr>
        <w:t xml:space="preserve">  Хороши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 xml:space="preserve"> по месту постоянного жительства, когда состояние здоровья не позволяет выйти из дома. Сначала надо перестать быть часто болеющим и только потом начинать посещение хора, курсов иностранного языка, студии изобразительного искусства и т. п.</w:t>
      </w:r>
    </w:p>
    <w:p w14:paraId="297E1993" w14:textId="77777777" w:rsidR="0022171D" w:rsidRPr="0022171D" w:rsidRDefault="0022171D" w:rsidP="0022171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2171D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ЛЕТНИЙ ОТДЫХ</w:t>
      </w:r>
      <w:proofErr w:type="gramEnd"/>
      <w:r w:rsidRPr="0022171D">
        <w:rPr>
          <w:rFonts w:eastAsia="Times New Roman" w:cs="Times New Roman"/>
          <w:sz w:val="24"/>
          <w:szCs w:val="24"/>
          <w:lang w:eastAsia="ru-RU"/>
        </w:rPr>
        <w:t xml:space="preserve"> Ребенок должен отдохнуть от контактов с множеством людей, от городского воздуха, от хлорированной воды и бытовой химии. В подавляющем большинстве случаев отдых «на морях» не имеет к оздоровлению часто болеющего ребенка никакого отношения, поскольку большинство вредных факторов сохраняется плюс добавляется общественное питание и, как правило, худшие, в сравнении с домашними, жилищные условия. Идеальный отдых часто болеющего ребенка выглядит так (важно каждое слово): лето в деревне; надувной бассейн с колодезной водой, рядом куча песка; форма одежды – трусы, босиком; ограничение на использование мыла; кормить только тогда, когда закричит: «Мама, я тебя съем!». Грязный голый ребенок, который скачет из воды в песок, выпрашивает еду, дышит свежим воздухом и не контактирует с множеством людей за 3-4 недели восстанавливает иммунитет, поврежденный городской жизнью.</w:t>
      </w:r>
    </w:p>
    <w:p w14:paraId="65A7E8E7" w14:textId="77777777" w:rsidR="0022171D" w:rsidRPr="0022171D" w:rsidRDefault="0022171D" w:rsidP="0022171D">
      <w:pPr>
        <w:spacing w:before="100" w:beforeAutospacing="1" w:after="100" w:afterAutospacing="1" w:line="312" w:lineRule="atLeast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22171D">
        <w:rPr>
          <w:rFonts w:eastAsia="Times New Roman" w:cs="Times New Roman"/>
          <w:b/>
          <w:i/>
          <w:color w:val="000000"/>
          <w:szCs w:val="28"/>
          <w:lang w:eastAsia="ru-RU"/>
        </w:rPr>
        <w:lastRenderedPageBreak/>
        <w:t>ЗАКАЛИВАНИЕ</w:t>
      </w:r>
    </w:p>
    <w:p w14:paraId="759ED136" w14:textId="77777777" w:rsidR="0022171D" w:rsidRPr="0022171D" w:rsidRDefault="0022171D" w:rsidP="0022171D">
      <w:pPr>
        <w:spacing w:before="100" w:beforeAutospacing="1" w:after="100" w:afterAutospacing="1" w:line="312" w:lineRule="atLeast"/>
        <w:rPr>
          <w:rFonts w:eastAsia="Times New Roman" w:cs="Times New Roman"/>
          <w:color w:val="000000"/>
          <w:szCs w:val="28"/>
          <w:lang w:eastAsia="ru-RU"/>
        </w:rPr>
      </w:pPr>
      <w:r w:rsidRPr="0022171D">
        <w:rPr>
          <w:rFonts w:eastAsia="Times New Roman" w:cs="Times New Roman"/>
          <w:color w:val="000000"/>
          <w:szCs w:val="28"/>
          <w:lang w:eastAsia="ru-RU"/>
        </w:rPr>
        <w:t>Родителей часто волнует вопрос - как, не только сохранить здоровье ребенка, но и приумножить его?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>Общеизвестным фактом является то, что физкультура - важнейший компонент здоровья, включающая в себя не только комплекс физических упражнений, но и закаливание.</w:t>
      </w:r>
    </w:p>
    <w:p w14:paraId="68CD0903" w14:textId="77777777" w:rsidR="0022171D" w:rsidRPr="0022171D" w:rsidRDefault="0022171D" w:rsidP="0022171D">
      <w:pPr>
        <w:spacing w:before="100" w:beforeAutospacing="1" w:after="100" w:afterAutospacing="1" w:line="312" w:lineRule="atLeast"/>
        <w:rPr>
          <w:rFonts w:eastAsia="Times New Roman" w:cs="Times New Roman"/>
          <w:color w:val="000000"/>
          <w:szCs w:val="28"/>
          <w:lang w:eastAsia="ru-RU"/>
        </w:rPr>
      </w:pPr>
      <w:r w:rsidRPr="0022171D">
        <w:rPr>
          <w:rFonts w:eastAsia="Times New Roman" w:cs="Times New Roman"/>
          <w:color w:val="000000"/>
          <w:szCs w:val="28"/>
          <w:lang w:eastAsia="ru-RU"/>
        </w:rPr>
        <w:br/>
        <w:t>1)Закаливание.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>В повседневной жизни необходимо проводить</w:t>
      </w:r>
      <w:r w:rsidRPr="0022171D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hyperlink r:id="rId8" w:tooltip="Закаливание как метод укрепления здоровья ребёнка" w:history="1">
        <w:r w:rsidRPr="0022171D">
          <w:rPr>
            <w:rFonts w:eastAsia="Times New Roman" w:cs="Times New Roman"/>
            <w:b/>
            <w:color w:val="000000"/>
            <w:szCs w:val="28"/>
            <w:u w:val="single"/>
            <w:lang w:eastAsia="ru-RU"/>
          </w:rPr>
          <w:t>закаливание малыша</w:t>
        </w:r>
      </w:hyperlink>
      <w:r w:rsidRPr="0022171D">
        <w:rPr>
          <w:rFonts w:eastAsia="Times New Roman" w:cs="Times New Roman"/>
          <w:color w:val="000000"/>
          <w:szCs w:val="28"/>
          <w:lang w:eastAsia="ru-RU"/>
        </w:rPr>
        <w:t>, применяя все режимные моменты, включая также специальные процедуры. Вместе с тем, как показывает опыт, нельзя применять к малышам методы закаливания взрослых. При выборе методик закаливания важно понимать особенности его поведения, а также состояние психики.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>Будет очень хорошо, если действия родителей будут согласованны с режимом закаливания, который практикуется в детском саду, если малыш его посещает.</w:t>
      </w:r>
    </w:p>
    <w:p w14:paraId="1CDFB6CC" w14:textId="77777777" w:rsidR="0022171D" w:rsidRPr="0022171D" w:rsidRDefault="0022171D" w:rsidP="0022171D">
      <w:pPr>
        <w:spacing w:before="100" w:beforeAutospacing="1" w:after="100" w:afterAutospacing="1" w:line="312" w:lineRule="atLeast"/>
        <w:rPr>
          <w:rFonts w:eastAsia="Times New Roman" w:cs="Times New Roman"/>
          <w:color w:val="000000"/>
          <w:szCs w:val="28"/>
          <w:lang w:eastAsia="ru-RU"/>
        </w:rPr>
      </w:pPr>
      <w:r w:rsidRPr="0022171D">
        <w:rPr>
          <w:rFonts w:eastAsia="Times New Roman" w:cs="Times New Roman"/>
          <w:color w:val="000000"/>
          <w:szCs w:val="28"/>
          <w:lang w:eastAsia="ru-RU"/>
        </w:rPr>
        <w:br/>
        <w:t>Часто мы видим такую картину: ребенок, соскочив с кроватки или дивана, босиком мчится за игрушкой, а взрослые тут как тут: "Надевай тапочки, а то простудишься". Не нужно лишать малыша его естественных потребностей! Летом и зимой пол прохладный, что обеспечивает эффект закаливания, обливание холодной водой при мытье ног закрепляет его. Ведь ходить босиком по неровным поверхностям такой прекрасный массаж для ног!</w:t>
      </w:r>
    </w:p>
    <w:p w14:paraId="4D746981" w14:textId="77777777" w:rsidR="0022171D" w:rsidRPr="0022171D" w:rsidRDefault="0022171D" w:rsidP="0022171D">
      <w:pPr>
        <w:spacing w:before="100" w:beforeAutospacing="1" w:after="100" w:afterAutospacing="1" w:line="312" w:lineRule="atLeast"/>
        <w:rPr>
          <w:rFonts w:eastAsia="Times New Roman" w:cs="Times New Roman"/>
          <w:color w:val="000000"/>
          <w:szCs w:val="28"/>
          <w:lang w:eastAsia="ru-RU"/>
        </w:rPr>
      </w:pPr>
      <w:r w:rsidRPr="0022171D">
        <w:rPr>
          <w:rFonts w:eastAsia="Times New Roman" w:cs="Times New Roman"/>
          <w:color w:val="000000"/>
          <w:szCs w:val="28"/>
          <w:lang w:eastAsia="ru-RU"/>
        </w:rPr>
        <w:br/>
        <w:t>Можно использовать для закаливания и предупреждения плоскостопия "топтание" босиком по коврику из резины, а в летний период - по земле. Но принуждать силой лучше не надо, эффект будет небольшим. Раздевать ребенка сразу или попробовать для начала походить в носках зависит от состояния его здоровья и уровня физической и психической подготовки.</w:t>
      </w:r>
    </w:p>
    <w:p w14:paraId="060058F3" w14:textId="77777777" w:rsidR="0022171D" w:rsidRPr="0022171D" w:rsidRDefault="0022171D" w:rsidP="0022171D">
      <w:pPr>
        <w:spacing w:before="100" w:beforeAutospacing="1" w:after="100" w:afterAutospacing="1" w:line="312" w:lineRule="atLeast"/>
        <w:rPr>
          <w:rFonts w:eastAsia="Times New Roman" w:cs="Times New Roman"/>
          <w:color w:val="000000"/>
          <w:szCs w:val="28"/>
          <w:lang w:eastAsia="ru-RU"/>
        </w:rPr>
      </w:pPr>
      <w:r w:rsidRPr="0022171D">
        <w:rPr>
          <w:rFonts w:eastAsia="Times New Roman" w:cs="Times New Roman"/>
          <w:color w:val="000000"/>
          <w:szCs w:val="28"/>
          <w:lang w:eastAsia="ru-RU"/>
        </w:rPr>
        <w:br/>
        <w:t>Но следует напомнить: рациональный подход к одежде малыша, принесет большую пользу, чем кратковременные и непостоянные процедуры. Ведь облегченный тип одежды позволяет детям закаливаться всегда, весь день, ночь и в любое время года.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>Чересчур теплое одеяние, как, впрочем, и высокая температура в комнате, приводит к тому, что малыш начинает потеть и даже небольшой сквознячок (например, при открытии дверей), может вызвать переохлаждение и спровоцировать простудные заболевания.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>Когда малыш активно двигается, теплообразование в его маленьком организме растет в десятки раз, поэтому, чем ребенок более активен, тем менее легко он должен быть одет.</w:t>
      </w:r>
    </w:p>
    <w:p w14:paraId="63F58DE0" w14:textId="60F15B62" w:rsidR="00F12C76" w:rsidRDefault="0022171D" w:rsidP="0022171D">
      <w:pPr>
        <w:spacing w:before="100" w:beforeAutospacing="1" w:after="100" w:afterAutospacing="1" w:line="312" w:lineRule="atLeast"/>
      </w:pPr>
      <w:r w:rsidRPr="0022171D">
        <w:rPr>
          <w:rFonts w:eastAsia="Times New Roman" w:cs="Times New Roman"/>
          <w:color w:val="000000"/>
          <w:szCs w:val="28"/>
          <w:lang w:eastAsia="ru-RU"/>
        </w:rPr>
        <w:br/>
        <w:t>2)Так же наряду с закаливанием, здоровье вашего малыша укрепят физические упражнения и активные спортивные игры.</w:t>
      </w:r>
      <w:r w:rsidRPr="0022171D">
        <w:rPr>
          <w:rFonts w:eastAsia="Times New Roman" w:cs="Times New Roman"/>
          <w:color w:val="000000"/>
          <w:szCs w:val="28"/>
          <w:lang w:eastAsia="ru-RU"/>
        </w:rPr>
        <w:br/>
        <w:t xml:space="preserve">С детства родители должны приучать ребенка к физическим нагрузкам, пусть даже они и будут небольшими. Достаточно просто прокатиться на велосипеде или на роликовых коньках. Согласитесь, такие спортивные нагрузки точно не будут ребенку в тягость, а даже наоборот ему это очень понравиться. Зимой, например можно выехать на природу и покататься на лыжах. Чистый воздух и легкие физические нагрузки непременно сделают свое дело и укрепят </w:t>
      </w:r>
      <w:hyperlink r:id="rId9" w:tooltip="Как повысить иммунитет ребенка" w:history="1">
        <w:r w:rsidRPr="0022171D">
          <w:rPr>
            <w:rFonts w:eastAsia="Times New Roman" w:cs="Times New Roman"/>
            <w:b/>
            <w:color w:val="000000"/>
            <w:szCs w:val="28"/>
            <w:u w:val="single"/>
            <w:lang w:eastAsia="ru-RU"/>
          </w:rPr>
          <w:t>здоровье вашего ребенка</w:t>
        </w:r>
      </w:hyperlink>
      <w:r w:rsidRPr="0022171D">
        <w:rPr>
          <w:rFonts w:eastAsia="Times New Roman" w:cs="Times New Roman"/>
          <w:color w:val="000000"/>
          <w:szCs w:val="28"/>
          <w:lang w:eastAsia="ru-RU"/>
        </w:rPr>
        <w:t>. Летом же можно сходить на стадион сыграть в футбол или заняться бегом.</w:t>
      </w:r>
    </w:p>
    <w:sectPr w:rsidR="00F12C76" w:rsidSect="00D935EA">
      <w:pgSz w:w="11906" w:h="16838"/>
      <w:pgMar w:top="510" w:right="284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FFC"/>
    <w:multiLevelType w:val="multilevel"/>
    <w:tmpl w:val="0A74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8E385D"/>
    <w:multiLevelType w:val="multilevel"/>
    <w:tmpl w:val="1178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61D17"/>
    <w:multiLevelType w:val="multilevel"/>
    <w:tmpl w:val="8574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A0"/>
    <w:rsid w:val="0022171D"/>
    <w:rsid w:val="00327142"/>
    <w:rsid w:val="00505AA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26FA"/>
  <w15:chartTrackingRefBased/>
  <w15:docId w15:val="{A8A1A4D8-050F-4CC7-8380-E8A62F1C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kontrol.ru/zdorove/zakalivanie-kak-metod-ukrepleniya-zdorovya-reb-n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mochka.kz/_media/89bec9fb98a226e71866a3a44c56f0f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mamochka.kz/_media/89bec9fb98a226e71866a3a44c56f0f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ternet-kontrol.ru/zdorove/kak-povisit-immunitet-rebe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1353</Words>
  <Characters>7715</Characters>
  <Application>Microsoft Office Word</Application>
  <DocSecurity>0</DocSecurity>
  <Lines>64</Lines>
  <Paragraphs>18</Paragraphs>
  <ScaleCrop>false</ScaleCrop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2021-11-13T17:43:00Z</dcterms:created>
  <dcterms:modified xsi:type="dcterms:W3CDTF">2021-11-13T17:44:00Z</dcterms:modified>
</cp:coreProperties>
</file>